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83" w:rsidRDefault="00605CB4" w:rsidP="00801C83">
      <w:pPr>
        <w:autoSpaceDE w:val="0"/>
        <w:autoSpaceDN w:val="0"/>
        <w:adjustRightInd w:val="0"/>
        <w:spacing w:after="0" w:line="240" w:lineRule="auto"/>
        <w:rPr>
          <w:rFonts w:ascii="Helvetica-BoldOblique" w:hAnsi="Helvetica-BoldOblique" w:cs="Helvetica-BoldOblique"/>
          <w:b/>
          <w:bCs/>
          <w:i/>
          <w:iCs/>
          <w:sz w:val="36"/>
          <w:szCs w:val="36"/>
        </w:rPr>
      </w:pPr>
      <w:r>
        <w:rPr>
          <w:rFonts w:ascii="Helvetica-Bold" w:hAnsi="Helvetica-Bold" w:cs="Helvetica-Bold"/>
          <w:b/>
          <w:bCs/>
          <w:noProof/>
          <w:sz w:val="36"/>
          <w:szCs w:val="36"/>
          <w:lang w:eastAsia="en-GB"/>
        </w:rPr>
        <w:drawing>
          <wp:anchor distT="0" distB="0" distL="114300" distR="114300" simplePos="0" relativeHeight="251658240" behindDoc="1" locked="0" layoutInCell="1" allowOverlap="0" wp14:anchorId="7B5DCDBC" wp14:editId="58AAA5A6">
            <wp:simplePos x="0" y="0"/>
            <wp:positionH relativeFrom="column">
              <wp:posOffset>4733925</wp:posOffset>
            </wp:positionH>
            <wp:positionV relativeFrom="paragraph">
              <wp:posOffset>9525</wp:posOffset>
            </wp:positionV>
            <wp:extent cx="822960" cy="987425"/>
            <wp:effectExtent l="0" t="0" r="0" b="0"/>
            <wp:wrapThrough wrapText="bothSides">
              <wp:wrapPolygon edited="0">
                <wp:start x="0" y="0"/>
                <wp:lineTo x="0" y="21253"/>
                <wp:lineTo x="21000" y="21253"/>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_plus_10_percent_vein_sq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960" cy="987425"/>
                    </a:xfrm>
                    <a:prstGeom prst="rect">
                      <a:avLst/>
                    </a:prstGeom>
                  </pic:spPr>
                </pic:pic>
              </a:graphicData>
            </a:graphic>
            <wp14:sizeRelH relativeFrom="margin">
              <wp14:pctWidth>0</wp14:pctWidth>
            </wp14:sizeRelH>
            <wp14:sizeRelV relativeFrom="margin">
              <wp14:pctHeight>0</wp14:pctHeight>
            </wp14:sizeRelV>
          </wp:anchor>
        </w:drawing>
      </w:r>
      <w:r w:rsidR="00801C83">
        <w:rPr>
          <w:rFonts w:ascii="Helvetica-BoldOblique" w:hAnsi="Helvetica-BoldOblique" w:cs="Helvetica-BoldOblique"/>
          <w:b/>
          <w:bCs/>
          <w:i/>
          <w:iCs/>
          <w:sz w:val="36"/>
          <w:szCs w:val="36"/>
        </w:rPr>
        <w:t>Bedfordshire Natural History Society</w:t>
      </w:r>
    </w:p>
    <w:p w:rsidR="00801C83" w:rsidRDefault="00801C83" w:rsidP="00801C8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Registered Charity No: 268659</w:t>
      </w:r>
    </w:p>
    <w:p w:rsidR="00EE6547" w:rsidRDefault="00EE6547" w:rsidP="00801C83">
      <w:pPr>
        <w:autoSpaceDE w:val="0"/>
        <w:autoSpaceDN w:val="0"/>
        <w:adjustRightInd w:val="0"/>
        <w:spacing w:after="0" w:line="240" w:lineRule="auto"/>
        <w:rPr>
          <w:rFonts w:ascii="Helvetica-Bold" w:hAnsi="Helvetica-Bold" w:cs="Helvetica-Bold"/>
          <w:b/>
          <w:bCs/>
          <w:sz w:val="36"/>
          <w:szCs w:val="36"/>
        </w:rPr>
      </w:pPr>
    </w:p>
    <w:p w:rsidR="00801C83" w:rsidRDefault="00EE6547" w:rsidP="00801C83">
      <w:pPr>
        <w:autoSpaceDE w:val="0"/>
        <w:autoSpaceDN w:val="0"/>
        <w:adjustRightInd w:val="0"/>
        <w:spacing w:after="0" w:line="240" w:lineRule="auto"/>
        <w:rPr>
          <w:rFonts w:ascii="Helvetica-Bold" w:hAnsi="Helvetica-Bold" w:cs="Helvetica-Bold"/>
          <w:b/>
          <w:bCs/>
          <w:sz w:val="36"/>
          <w:szCs w:val="36"/>
        </w:rPr>
      </w:pPr>
      <w:proofErr w:type="spellStart"/>
      <w:r>
        <w:rPr>
          <w:rFonts w:ascii="Helvetica-Bold" w:hAnsi="Helvetica-Bold" w:cs="Helvetica-Bold"/>
          <w:b/>
          <w:bCs/>
          <w:sz w:val="36"/>
          <w:szCs w:val="36"/>
        </w:rPr>
        <w:t>Theed-Pearse</w:t>
      </w:r>
      <w:proofErr w:type="spellEnd"/>
      <w:r>
        <w:rPr>
          <w:rFonts w:ascii="Helvetica-Bold" w:hAnsi="Helvetica-Bold" w:cs="Helvetica-Bold"/>
          <w:b/>
          <w:bCs/>
          <w:sz w:val="36"/>
          <w:szCs w:val="36"/>
        </w:rPr>
        <w:t xml:space="preserve"> </w:t>
      </w:r>
      <w:r w:rsidR="00FB4B3C">
        <w:rPr>
          <w:rFonts w:ascii="Helvetica-Bold" w:hAnsi="Helvetica-Bold" w:cs="Helvetica-Bold"/>
          <w:b/>
          <w:bCs/>
          <w:sz w:val="36"/>
          <w:szCs w:val="36"/>
        </w:rPr>
        <w:t>Award</w:t>
      </w:r>
    </w:p>
    <w:p w:rsidR="00EE6547" w:rsidRDefault="00EE6547" w:rsidP="00801C83">
      <w:pPr>
        <w:autoSpaceDE w:val="0"/>
        <w:autoSpaceDN w:val="0"/>
        <w:adjustRightInd w:val="0"/>
        <w:spacing w:after="0" w:line="240" w:lineRule="auto"/>
        <w:rPr>
          <w:rFonts w:ascii="Helvetica-Bold" w:hAnsi="Helvetica-Bold" w:cs="Helvetica-Bold"/>
          <w:b/>
          <w:bCs/>
          <w:sz w:val="36"/>
          <w:szCs w:val="36"/>
        </w:rPr>
      </w:pPr>
      <w:bookmarkStart w:id="0" w:name="_GoBack"/>
      <w:bookmarkEnd w:id="0"/>
    </w:p>
    <w:p w:rsidR="00EE6547" w:rsidRDefault="00605CB4" w:rsidP="00801C8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Theed-Pearse</w:t>
      </w:r>
      <w:proofErr w:type="spellEnd"/>
      <w:r>
        <w:rPr>
          <w:rFonts w:ascii="Helvetica" w:hAnsi="Helvetica" w:cs="Helvetica"/>
          <w:sz w:val="20"/>
          <w:szCs w:val="20"/>
        </w:rPr>
        <w:t xml:space="preserve"> </w:t>
      </w:r>
      <w:r w:rsidR="00FB4B3C">
        <w:rPr>
          <w:rFonts w:ascii="Helvetica" w:hAnsi="Helvetica" w:cs="Helvetica"/>
          <w:sz w:val="20"/>
          <w:szCs w:val="20"/>
        </w:rPr>
        <w:t>Award</w:t>
      </w:r>
      <w:r w:rsidR="00EE6547">
        <w:rPr>
          <w:rFonts w:ascii="Helvetica" w:hAnsi="Helvetica" w:cs="Helvetica"/>
          <w:sz w:val="20"/>
          <w:szCs w:val="20"/>
        </w:rPr>
        <w:t xml:space="preserve"> is an annual </w:t>
      </w:r>
      <w:r w:rsidR="00FB4B3C">
        <w:rPr>
          <w:rFonts w:ascii="Helvetica" w:hAnsi="Helvetica" w:cs="Helvetica"/>
          <w:sz w:val="20"/>
          <w:szCs w:val="20"/>
        </w:rPr>
        <w:t>award</w:t>
      </w:r>
      <w:r w:rsidR="00EE6547">
        <w:rPr>
          <w:rFonts w:ascii="Helvetica" w:hAnsi="Helvetica" w:cs="Helvetica"/>
          <w:sz w:val="20"/>
          <w:szCs w:val="20"/>
        </w:rPr>
        <w:t xml:space="preserve"> made to organisations to recognise their work in a particular project that supports the aims of the </w:t>
      </w:r>
      <w:r w:rsidR="00E47650">
        <w:rPr>
          <w:rFonts w:ascii="Helvetica" w:hAnsi="Helvetica" w:cs="Helvetica"/>
          <w:sz w:val="20"/>
          <w:szCs w:val="20"/>
        </w:rPr>
        <w:t xml:space="preserve">Bedfordshire Natural History Society (BNHS). </w:t>
      </w:r>
    </w:p>
    <w:p w:rsidR="00EE6547" w:rsidRDefault="00EE6547" w:rsidP="00801C83">
      <w:pPr>
        <w:autoSpaceDE w:val="0"/>
        <w:autoSpaceDN w:val="0"/>
        <w:adjustRightInd w:val="0"/>
        <w:spacing w:after="0" w:line="240" w:lineRule="auto"/>
        <w:rPr>
          <w:rFonts w:ascii="Helvetica" w:hAnsi="Helvetica" w:cs="Helvetica"/>
          <w:sz w:val="20"/>
          <w:szCs w:val="20"/>
        </w:rPr>
      </w:pPr>
    </w:p>
    <w:p w:rsidR="00EE6547" w:rsidRDefault="00801C83" w:rsidP="00EE6547">
      <w:pPr>
        <w:autoSpaceDE w:val="0"/>
        <w:autoSpaceDN w:val="0"/>
        <w:adjustRightInd w:val="0"/>
        <w:spacing w:after="0" w:line="240" w:lineRule="auto"/>
        <w:rPr>
          <w:rFonts w:ascii="Helvetica-Oblique" w:hAnsi="Helvetica-Oblique" w:cs="Helvetica-Oblique"/>
          <w:i/>
          <w:iCs/>
          <w:sz w:val="20"/>
          <w:szCs w:val="20"/>
        </w:rPr>
      </w:pPr>
      <w:r>
        <w:rPr>
          <w:rFonts w:ascii="Helvetica" w:hAnsi="Helvetica" w:cs="Helvetica"/>
          <w:sz w:val="20"/>
          <w:szCs w:val="20"/>
        </w:rPr>
        <w:t xml:space="preserve">By assisting financially with projects, the </w:t>
      </w:r>
      <w:proofErr w:type="spellStart"/>
      <w:r w:rsidR="00035E15">
        <w:rPr>
          <w:rFonts w:ascii="Helvetica" w:hAnsi="Helvetica" w:cs="Helvetica"/>
          <w:sz w:val="20"/>
          <w:szCs w:val="20"/>
        </w:rPr>
        <w:t>Theed-Pearse</w:t>
      </w:r>
      <w:proofErr w:type="spellEnd"/>
      <w:r w:rsidR="00035E15">
        <w:rPr>
          <w:rFonts w:ascii="Helvetica" w:hAnsi="Helvetica" w:cs="Helvetica"/>
          <w:sz w:val="20"/>
          <w:szCs w:val="20"/>
        </w:rPr>
        <w:t xml:space="preserve"> </w:t>
      </w:r>
      <w:r w:rsidR="00E47650">
        <w:rPr>
          <w:rFonts w:ascii="Helvetica" w:hAnsi="Helvetica" w:cs="Helvetica"/>
          <w:sz w:val="20"/>
          <w:szCs w:val="20"/>
        </w:rPr>
        <w:t>Award</w:t>
      </w:r>
      <w:r>
        <w:rPr>
          <w:rFonts w:ascii="Helvetica" w:hAnsi="Helvetica" w:cs="Helvetica"/>
          <w:sz w:val="20"/>
          <w:szCs w:val="20"/>
        </w:rPr>
        <w:t xml:space="preserve"> aims to further the object</w:t>
      </w:r>
      <w:r w:rsidR="00FB4B3C">
        <w:rPr>
          <w:rFonts w:ascii="Helvetica" w:hAnsi="Helvetica" w:cs="Helvetica"/>
          <w:sz w:val="20"/>
          <w:szCs w:val="20"/>
        </w:rPr>
        <w:t>ive</w:t>
      </w:r>
      <w:r>
        <w:rPr>
          <w:rFonts w:ascii="Helvetica" w:hAnsi="Helvetica" w:cs="Helvetica"/>
          <w:sz w:val="20"/>
          <w:szCs w:val="20"/>
        </w:rPr>
        <w:t>s of the</w:t>
      </w:r>
      <w:r w:rsidR="00035E15">
        <w:rPr>
          <w:rFonts w:ascii="Helvetica" w:hAnsi="Helvetica" w:cs="Helvetica"/>
          <w:sz w:val="20"/>
          <w:szCs w:val="20"/>
        </w:rPr>
        <w:t xml:space="preserve"> </w:t>
      </w:r>
      <w:r w:rsidR="00E47650">
        <w:rPr>
          <w:rFonts w:ascii="Helvetica" w:hAnsi="Helvetica" w:cs="Helvetica"/>
          <w:sz w:val="20"/>
          <w:szCs w:val="20"/>
        </w:rPr>
        <w:t xml:space="preserve">BNHS. </w:t>
      </w:r>
      <w:r>
        <w:rPr>
          <w:rFonts w:ascii="Helvetica" w:hAnsi="Helvetica" w:cs="Helvetica"/>
          <w:sz w:val="20"/>
          <w:szCs w:val="20"/>
        </w:rPr>
        <w:t>In particular, it aims to furthe</w:t>
      </w:r>
      <w:r w:rsidR="00EE6547">
        <w:rPr>
          <w:rFonts w:ascii="Helvetica" w:hAnsi="Helvetica" w:cs="Helvetica"/>
          <w:sz w:val="20"/>
          <w:szCs w:val="20"/>
        </w:rPr>
        <w:t>r the object</w:t>
      </w:r>
      <w:r w:rsidR="00FB4B3C">
        <w:rPr>
          <w:rFonts w:ascii="Helvetica" w:hAnsi="Helvetica" w:cs="Helvetica"/>
          <w:sz w:val="20"/>
          <w:szCs w:val="20"/>
        </w:rPr>
        <w:t>ive</w:t>
      </w:r>
      <w:r w:rsidR="00EE6547">
        <w:rPr>
          <w:rFonts w:ascii="Helvetica" w:hAnsi="Helvetica" w:cs="Helvetica"/>
          <w:sz w:val="20"/>
          <w:szCs w:val="20"/>
        </w:rPr>
        <w:t xml:space="preserve"> set out in Rule 2(c</w:t>
      </w:r>
      <w:r>
        <w:rPr>
          <w:rFonts w:ascii="Helvetica" w:hAnsi="Helvetica" w:cs="Helvetica"/>
          <w:sz w:val="20"/>
          <w:szCs w:val="20"/>
        </w:rPr>
        <w:t>)</w:t>
      </w:r>
      <w:r w:rsidR="00EE6547">
        <w:rPr>
          <w:rFonts w:ascii="Helvetica" w:hAnsi="Helvetica" w:cs="Helvetica"/>
          <w:sz w:val="20"/>
          <w:szCs w:val="20"/>
        </w:rPr>
        <w:t xml:space="preserve"> </w:t>
      </w:r>
      <w:r>
        <w:rPr>
          <w:rFonts w:ascii="Helvetica" w:hAnsi="Helvetica" w:cs="Helvetica"/>
          <w:sz w:val="20"/>
          <w:szCs w:val="20"/>
        </w:rPr>
        <w:t xml:space="preserve">of the Society's Rules, </w:t>
      </w:r>
      <w:r>
        <w:rPr>
          <w:rFonts w:ascii="Helvetica-Oblique" w:hAnsi="Helvetica-Oblique" w:cs="Helvetica-Oblique"/>
          <w:i/>
          <w:iCs/>
          <w:sz w:val="20"/>
          <w:szCs w:val="20"/>
        </w:rPr>
        <w:t>"</w:t>
      </w:r>
      <w:r w:rsidR="00EE6547">
        <w:rPr>
          <w:rFonts w:ascii="Helvetica-Oblique" w:hAnsi="Helvetica-Oblique" w:cs="Helvetica-Oblique"/>
          <w:i/>
          <w:iCs/>
          <w:sz w:val="20"/>
          <w:szCs w:val="20"/>
        </w:rPr>
        <w:t>The Society shall do all that it can to protect the fauna and flora of the county and shall collaborate with other bodies in the conservation of areas of particular natural history interest</w:t>
      </w:r>
      <w:r>
        <w:rPr>
          <w:rFonts w:ascii="Helvetica-Oblique" w:hAnsi="Helvetica-Oblique" w:cs="Helvetica-Oblique"/>
          <w:i/>
          <w:iCs/>
          <w:sz w:val="20"/>
          <w:szCs w:val="20"/>
        </w:rPr>
        <w:t>".</w:t>
      </w:r>
    </w:p>
    <w:p w:rsidR="00EE6547" w:rsidRDefault="00EE6547" w:rsidP="00EE6547">
      <w:pPr>
        <w:autoSpaceDE w:val="0"/>
        <w:autoSpaceDN w:val="0"/>
        <w:adjustRightInd w:val="0"/>
        <w:spacing w:after="0" w:line="240" w:lineRule="auto"/>
        <w:rPr>
          <w:rFonts w:ascii="Helvetica-Oblique" w:hAnsi="Helvetica-Oblique" w:cs="Helvetica-Oblique"/>
          <w:i/>
          <w:iCs/>
          <w:sz w:val="20"/>
          <w:szCs w:val="20"/>
        </w:rPr>
      </w:pPr>
    </w:p>
    <w:p w:rsidR="001120B6" w:rsidRPr="001120B6" w:rsidRDefault="001120B6" w:rsidP="00EE6547">
      <w:pPr>
        <w:autoSpaceDE w:val="0"/>
        <w:autoSpaceDN w:val="0"/>
        <w:adjustRightInd w:val="0"/>
        <w:spacing w:after="0" w:line="240" w:lineRule="auto"/>
        <w:rPr>
          <w:rFonts w:ascii="Helvetica-Oblique" w:hAnsi="Helvetica-Oblique" w:cs="Helvetica-Oblique"/>
          <w:b/>
          <w:iCs/>
          <w:sz w:val="20"/>
          <w:szCs w:val="20"/>
        </w:rPr>
      </w:pPr>
      <w:r>
        <w:rPr>
          <w:rFonts w:ascii="Helvetica-Oblique" w:hAnsi="Helvetica-Oblique" w:cs="Helvetica-Oblique"/>
          <w:b/>
          <w:iCs/>
          <w:sz w:val="20"/>
          <w:szCs w:val="20"/>
        </w:rPr>
        <w:t>Proce</w:t>
      </w:r>
      <w:r w:rsidRPr="001120B6">
        <w:rPr>
          <w:rFonts w:ascii="Helvetica-Oblique" w:hAnsi="Helvetica-Oblique" w:cs="Helvetica-Oblique"/>
          <w:b/>
          <w:iCs/>
          <w:sz w:val="20"/>
          <w:szCs w:val="20"/>
        </w:rPr>
        <w:t>dure</w:t>
      </w:r>
    </w:p>
    <w:p w:rsidR="00E47650" w:rsidRDefault="00FB4B3C" w:rsidP="00F23E83">
      <w:pPr>
        <w:pStyle w:val="ListParagraph"/>
        <w:numPr>
          <w:ilvl w:val="0"/>
          <w:numId w:val="2"/>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BNHS </w:t>
      </w:r>
      <w:r w:rsidR="00E47650">
        <w:rPr>
          <w:rFonts w:ascii="Helvetica" w:hAnsi="Helvetica" w:cs="Helvetica"/>
          <w:sz w:val="20"/>
          <w:szCs w:val="20"/>
        </w:rPr>
        <w:t xml:space="preserve">Scientific Committee and Council will be </w:t>
      </w:r>
      <w:r w:rsidR="00342B59">
        <w:rPr>
          <w:rFonts w:ascii="Helvetica" w:hAnsi="Helvetica" w:cs="Helvetica"/>
          <w:sz w:val="20"/>
          <w:szCs w:val="20"/>
        </w:rPr>
        <w:t>invited</w:t>
      </w:r>
      <w:r w:rsidR="00E47650">
        <w:rPr>
          <w:rFonts w:ascii="Helvetica" w:hAnsi="Helvetica" w:cs="Helvetica"/>
          <w:sz w:val="20"/>
          <w:szCs w:val="20"/>
        </w:rPr>
        <w:t xml:space="preserve"> to</w:t>
      </w:r>
      <w:r>
        <w:rPr>
          <w:rFonts w:ascii="Helvetica" w:hAnsi="Helvetica" w:cs="Helvetica"/>
          <w:sz w:val="20"/>
          <w:szCs w:val="20"/>
        </w:rPr>
        <w:t xml:space="preserve"> consider and nominate </w:t>
      </w:r>
      <w:r w:rsidR="00F23E83">
        <w:rPr>
          <w:rFonts w:ascii="Helvetica" w:hAnsi="Helvetica" w:cs="Helvetica"/>
          <w:sz w:val="20"/>
          <w:szCs w:val="20"/>
        </w:rPr>
        <w:t>potential recipients of the A</w:t>
      </w:r>
      <w:r>
        <w:rPr>
          <w:rFonts w:ascii="Helvetica" w:hAnsi="Helvetica" w:cs="Helvetica"/>
          <w:sz w:val="20"/>
          <w:szCs w:val="20"/>
        </w:rPr>
        <w:t>ward</w:t>
      </w:r>
    </w:p>
    <w:p w:rsidR="00F23E83" w:rsidRPr="00F23E83" w:rsidRDefault="00F23E83" w:rsidP="00F23E83">
      <w:pPr>
        <w:pStyle w:val="ListParagraph"/>
        <w:numPr>
          <w:ilvl w:val="0"/>
          <w:numId w:val="2"/>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A short note of the project that the award will support should be </w:t>
      </w:r>
      <w:r w:rsidR="00E47650">
        <w:rPr>
          <w:rFonts w:ascii="Helvetica" w:hAnsi="Helvetica" w:cs="Helvetica"/>
          <w:sz w:val="20"/>
          <w:szCs w:val="20"/>
        </w:rPr>
        <w:t>made available to aid discussion</w:t>
      </w:r>
    </w:p>
    <w:p w:rsidR="00960C41" w:rsidRDefault="00FB4B3C" w:rsidP="00801C83">
      <w:pPr>
        <w:pStyle w:val="ListParagraph"/>
        <w:numPr>
          <w:ilvl w:val="0"/>
          <w:numId w:val="2"/>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Any recommendations </w:t>
      </w:r>
      <w:r w:rsidR="00F23E83">
        <w:rPr>
          <w:rFonts w:ascii="Helvetica" w:hAnsi="Helvetica" w:cs="Helvetica"/>
          <w:sz w:val="20"/>
          <w:szCs w:val="20"/>
        </w:rPr>
        <w:t>will</w:t>
      </w:r>
      <w:r>
        <w:rPr>
          <w:rFonts w:ascii="Helvetica" w:hAnsi="Helvetica" w:cs="Helvetica"/>
          <w:sz w:val="20"/>
          <w:szCs w:val="20"/>
        </w:rPr>
        <w:t xml:space="preserve"> be considered at the</w:t>
      </w:r>
      <w:r w:rsidR="00960C41">
        <w:rPr>
          <w:rFonts w:ascii="Helvetica" w:hAnsi="Helvetica" w:cs="Helvetica"/>
          <w:sz w:val="20"/>
          <w:szCs w:val="20"/>
        </w:rPr>
        <w:t xml:space="preserve"> </w:t>
      </w:r>
      <w:r>
        <w:rPr>
          <w:rFonts w:ascii="Helvetica" w:hAnsi="Helvetica" w:cs="Helvetica"/>
          <w:sz w:val="20"/>
          <w:szCs w:val="20"/>
        </w:rPr>
        <w:t xml:space="preserve">December meeting of </w:t>
      </w:r>
      <w:r w:rsidR="00E47650">
        <w:rPr>
          <w:rFonts w:ascii="Helvetica" w:hAnsi="Helvetica" w:cs="Helvetica"/>
          <w:sz w:val="20"/>
          <w:szCs w:val="20"/>
        </w:rPr>
        <w:t xml:space="preserve">BNHS </w:t>
      </w:r>
      <w:r>
        <w:rPr>
          <w:rFonts w:ascii="Helvetica" w:hAnsi="Helvetica" w:cs="Helvetica"/>
          <w:sz w:val="20"/>
          <w:szCs w:val="20"/>
        </w:rPr>
        <w:t xml:space="preserve">Council </w:t>
      </w:r>
      <w:r w:rsidR="00F23E83">
        <w:rPr>
          <w:rFonts w:ascii="Helvetica" w:hAnsi="Helvetica" w:cs="Helvetica"/>
          <w:sz w:val="20"/>
          <w:szCs w:val="20"/>
        </w:rPr>
        <w:t xml:space="preserve">where </w:t>
      </w:r>
      <w:r w:rsidR="00E47650">
        <w:rPr>
          <w:rFonts w:ascii="Helvetica" w:hAnsi="Helvetica" w:cs="Helvetica"/>
          <w:sz w:val="20"/>
          <w:szCs w:val="20"/>
        </w:rPr>
        <w:t xml:space="preserve">one award can be approved for </w:t>
      </w:r>
      <w:r w:rsidR="00342B59">
        <w:rPr>
          <w:rFonts w:ascii="Helvetica" w:hAnsi="Helvetica" w:cs="Helvetica"/>
          <w:sz w:val="20"/>
          <w:szCs w:val="20"/>
        </w:rPr>
        <w:t xml:space="preserve">payment in </w:t>
      </w:r>
      <w:r w:rsidR="00E47650">
        <w:rPr>
          <w:rFonts w:ascii="Helvetica" w:hAnsi="Helvetica" w:cs="Helvetica"/>
          <w:sz w:val="20"/>
          <w:szCs w:val="20"/>
        </w:rPr>
        <w:t>the following financial year</w:t>
      </w:r>
    </w:p>
    <w:p w:rsidR="00801C83" w:rsidRDefault="00801C83" w:rsidP="00801C83">
      <w:pPr>
        <w:autoSpaceDE w:val="0"/>
        <w:autoSpaceDN w:val="0"/>
        <w:adjustRightInd w:val="0"/>
        <w:spacing w:after="0" w:line="240" w:lineRule="auto"/>
        <w:rPr>
          <w:rFonts w:ascii="Helvetica" w:hAnsi="Helvetica" w:cs="Helvetica"/>
          <w:sz w:val="20"/>
          <w:szCs w:val="20"/>
        </w:rPr>
      </w:pPr>
    </w:p>
    <w:p w:rsidR="003011FC" w:rsidRPr="003011FC" w:rsidRDefault="003011FC" w:rsidP="003011FC">
      <w:pPr>
        <w:autoSpaceDE w:val="0"/>
        <w:autoSpaceDN w:val="0"/>
        <w:adjustRightInd w:val="0"/>
        <w:spacing w:after="0" w:line="240" w:lineRule="auto"/>
        <w:rPr>
          <w:rFonts w:ascii="Helvetica" w:hAnsi="Helvetica" w:cs="Helvetica"/>
          <w:sz w:val="20"/>
          <w:szCs w:val="20"/>
        </w:rPr>
      </w:pPr>
    </w:p>
    <w:p w:rsidR="00801C83" w:rsidRDefault="001120B6" w:rsidP="00801C83">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G</w:t>
      </w:r>
      <w:r w:rsidR="00F23E83">
        <w:rPr>
          <w:rFonts w:ascii="Helvetica-Bold" w:hAnsi="Helvetica-Bold" w:cs="Helvetica-Bold"/>
          <w:b/>
          <w:bCs/>
          <w:sz w:val="20"/>
          <w:szCs w:val="20"/>
        </w:rPr>
        <w:t>uidelines</w:t>
      </w:r>
    </w:p>
    <w:p w:rsidR="00F23E83" w:rsidRDefault="00F23E83" w:rsidP="00F23E83">
      <w:pPr>
        <w:pStyle w:val="ListParagraph"/>
        <w:numPr>
          <w:ilvl w:val="0"/>
          <w:numId w:val="1"/>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Awards will only be made to organisations operating in Bedfordshire, and for a project based in Bedfordshire</w:t>
      </w:r>
    </w:p>
    <w:p w:rsidR="00960C41" w:rsidRPr="00960C41" w:rsidRDefault="00960C41" w:rsidP="00960C41">
      <w:pPr>
        <w:pStyle w:val="ListParagraph"/>
        <w:numPr>
          <w:ilvl w:val="0"/>
          <w:numId w:val="1"/>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 project should serve to meet the aims and objectives of the BNHS by involving some aspect of monitoring, recording or conservation</w:t>
      </w:r>
      <w:r w:rsidR="003011FC">
        <w:rPr>
          <w:rFonts w:ascii="Helvetica" w:hAnsi="Helvetica" w:cs="Helvetica"/>
          <w:sz w:val="20"/>
          <w:szCs w:val="20"/>
        </w:rPr>
        <w:t xml:space="preserve"> in Bedfordshire</w:t>
      </w:r>
    </w:p>
    <w:p w:rsidR="00F23E83" w:rsidRDefault="00F23E83" w:rsidP="00F23E83">
      <w:pPr>
        <w:pStyle w:val="ListParagraph"/>
        <w:numPr>
          <w:ilvl w:val="0"/>
          <w:numId w:val="1"/>
        </w:numPr>
        <w:autoSpaceDE w:val="0"/>
        <w:autoSpaceDN w:val="0"/>
        <w:adjustRightInd w:val="0"/>
        <w:spacing w:after="0" w:line="240" w:lineRule="auto"/>
        <w:rPr>
          <w:rFonts w:ascii="Helvetica" w:hAnsi="Helvetica" w:cs="Helvetica"/>
          <w:sz w:val="20"/>
          <w:szCs w:val="20"/>
        </w:rPr>
      </w:pPr>
      <w:r w:rsidRPr="00F23E83">
        <w:rPr>
          <w:rFonts w:ascii="Helvetica" w:hAnsi="Helvetica" w:cs="Helvetica"/>
          <w:sz w:val="20"/>
          <w:szCs w:val="20"/>
        </w:rPr>
        <w:t xml:space="preserve">The </w:t>
      </w:r>
      <w:r w:rsidR="001120B6">
        <w:rPr>
          <w:rFonts w:ascii="Helvetica" w:hAnsi="Helvetica" w:cs="Helvetica"/>
          <w:sz w:val="20"/>
          <w:szCs w:val="20"/>
        </w:rPr>
        <w:t>priority for the award is to support</w:t>
      </w:r>
      <w:r w:rsidRPr="00F23E83">
        <w:rPr>
          <w:rFonts w:ascii="Helvetica" w:hAnsi="Helvetica" w:cs="Helvetica"/>
          <w:sz w:val="20"/>
          <w:szCs w:val="20"/>
        </w:rPr>
        <w:t xml:space="preserve"> small-scale projects</w:t>
      </w:r>
    </w:p>
    <w:p w:rsidR="00F23E83" w:rsidRDefault="001120B6" w:rsidP="00F23E83">
      <w:pPr>
        <w:pStyle w:val="ListParagraph"/>
        <w:numPr>
          <w:ilvl w:val="0"/>
          <w:numId w:val="1"/>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One</w:t>
      </w:r>
      <w:r w:rsidR="00F23E83">
        <w:rPr>
          <w:rFonts w:ascii="Helvetica" w:hAnsi="Helvetica" w:cs="Helvetica"/>
          <w:sz w:val="20"/>
          <w:szCs w:val="20"/>
        </w:rPr>
        <w:t xml:space="preserve"> award of up to £500 can be made</w:t>
      </w:r>
      <w:r>
        <w:rPr>
          <w:rFonts w:ascii="Helvetica" w:hAnsi="Helvetica" w:cs="Helvetica"/>
          <w:sz w:val="20"/>
          <w:szCs w:val="20"/>
        </w:rPr>
        <w:t xml:space="preserve"> each year</w:t>
      </w:r>
      <w:r w:rsidR="00F23E83">
        <w:rPr>
          <w:rFonts w:ascii="Helvetica" w:hAnsi="Helvetica" w:cs="Helvetica"/>
          <w:sz w:val="20"/>
          <w:szCs w:val="20"/>
        </w:rPr>
        <w:t>, subject to a suitable project</w:t>
      </w:r>
      <w:r w:rsidR="00E47650">
        <w:rPr>
          <w:rFonts w:ascii="Helvetica" w:hAnsi="Helvetica" w:cs="Helvetica"/>
          <w:sz w:val="20"/>
          <w:szCs w:val="20"/>
        </w:rPr>
        <w:t xml:space="preserve"> being identified</w:t>
      </w:r>
      <w:r w:rsidR="00F23E83">
        <w:rPr>
          <w:rFonts w:ascii="Helvetica" w:hAnsi="Helvetica" w:cs="Helvetica"/>
          <w:sz w:val="20"/>
          <w:szCs w:val="20"/>
        </w:rPr>
        <w:t xml:space="preserve">, and to sufficient monies </w:t>
      </w:r>
      <w:r w:rsidR="00E47650">
        <w:rPr>
          <w:rFonts w:ascii="Helvetica" w:hAnsi="Helvetica" w:cs="Helvetica"/>
          <w:sz w:val="20"/>
          <w:szCs w:val="20"/>
        </w:rPr>
        <w:t xml:space="preserve">being </w:t>
      </w:r>
      <w:r w:rsidR="00F23E83">
        <w:rPr>
          <w:rFonts w:ascii="Helvetica" w:hAnsi="Helvetica" w:cs="Helvetica"/>
          <w:sz w:val="20"/>
          <w:szCs w:val="20"/>
        </w:rPr>
        <w:t xml:space="preserve">in the </w:t>
      </w:r>
      <w:r w:rsidR="00342B59">
        <w:rPr>
          <w:rFonts w:ascii="Helvetica" w:hAnsi="Helvetica" w:cs="Helvetica"/>
          <w:sz w:val="20"/>
          <w:szCs w:val="20"/>
        </w:rPr>
        <w:t>BNHS</w:t>
      </w:r>
      <w:r w:rsidR="00F23E83">
        <w:rPr>
          <w:rFonts w:ascii="Helvetica" w:hAnsi="Helvetica" w:cs="Helvetica"/>
          <w:sz w:val="20"/>
          <w:szCs w:val="20"/>
        </w:rPr>
        <w:t xml:space="preserve"> funds</w:t>
      </w:r>
    </w:p>
    <w:p w:rsidR="00F23E83" w:rsidRPr="00F23E83" w:rsidRDefault="00F23E83" w:rsidP="00F23E83">
      <w:pPr>
        <w:pStyle w:val="ListParagraph"/>
        <w:numPr>
          <w:ilvl w:val="0"/>
          <w:numId w:val="1"/>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Acknowledgement of the receipt of the award </w:t>
      </w:r>
      <w:r w:rsidR="00E47650">
        <w:rPr>
          <w:rFonts w:ascii="Helvetica" w:hAnsi="Helvetica" w:cs="Helvetica"/>
          <w:sz w:val="20"/>
          <w:szCs w:val="20"/>
        </w:rPr>
        <w:t xml:space="preserve">by the organisation </w:t>
      </w:r>
      <w:r w:rsidR="00342B59">
        <w:rPr>
          <w:rFonts w:ascii="Helvetica" w:hAnsi="Helvetica" w:cs="Helvetica"/>
          <w:sz w:val="20"/>
          <w:szCs w:val="20"/>
        </w:rPr>
        <w:t>is</w:t>
      </w:r>
      <w:r>
        <w:rPr>
          <w:rFonts w:ascii="Helvetica" w:hAnsi="Helvetica" w:cs="Helvetica"/>
          <w:sz w:val="20"/>
          <w:szCs w:val="20"/>
        </w:rPr>
        <w:t xml:space="preserve"> required</w:t>
      </w:r>
      <w:r w:rsidR="00342B59">
        <w:rPr>
          <w:rFonts w:ascii="Helvetica" w:hAnsi="Helvetica" w:cs="Helvetica"/>
          <w:sz w:val="20"/>
          <w:szCs w:val="20"/>
        </w:rPr>
        <w:t xml:space="preserve"> for auditing purposes</w:t>
      </w:r>
    </w:p>
    <w:p w:rsidR="00960C41" w:rsidRPr="00F23E83" w:rsidRDefault="00960C41" w:rsidP="00F23E83">
      <w:pPr>
        <w:pStyle w:val="ListParagraph"/>
        <w:numPr>
          <w:ilvl w:val="0"/>
          <w:numId w:val="1"/>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A brief report in one of the Society’s publications should </w:t>
      </w:r>
      <w:r w:rsidR="00F23E83">
        <w:rPr>
          <w:rFonts w:ascii="Helvetica" w:hAnsi="Helvetica" w:cs="Helvetica"/>
          <w:sz w:val="20"/>
          <w:szCs w:val="20"/>
        </w:rPr>
        <w:t xml:space="preserve">highlight </w:t>
      </w:r>
      <w:r w:rsidR="00342B59">
        <w:rPr>
          <w:rFonts w:ascii="Helvetica" w:hAnsi="Helvetica" w:cs="Helvetica"/>
          <w:sz w:val="20"/>
          <w:szCs w:val="20"/>
        </w:rPr>
        <w:t xml:space="preserve">the organisation that has received a </w:t>
      </w:r>
      <w:proofErr w:type="spellStart"/>
      <w:r w:rsidR="00342B59">
        <w:rPr>
          <w:rFonts w:ascii="Helvetica" w:hAnsi="Helvetica" w:cs="Helvetica"/>
          <w:sz w:val="20"/>
          <w:szCs w:val="20"/>
        </w:rPr>
        <w:t>Theed-Pea</w:t>
      </w:r>
      <w:r w:rsidR="008808E4">
        <w:rPr>
          <w:rFonts w:ascii="Helvetica" w:hAnsi="Helvetica" w:cs="Helvetica"/>
          <w:sz w:val="20"/>
          <w:szCs w:val="20"/>
        </w:rPr>
        <w:t>r</w:t>
      </w:r>
      <w:r w:rsidR="00342B59">
        <w:rPr>
          <w:rFonts w:ascii="Helvetica" w:hAnsi="Helvetica" w:cs="Helvetica"/>
          <w:sz w:val="20"/>
          <w:szCs w:val="20"/>
        </w:rPr>
        <w:t>se</w:t>
      </w:r>
      <w:proofErr w:type="spellEnd"/>
      <w:r w:rsidR="00342B59">
        <w:rPr>
          <w:rFonts w:ascii="Helvetica" w:hAnsi="Helvetica" w:cs="Helvetica"/>
          <w:sz w:val="20"/>
          <w:szCs w:val="20"/>
        </w:rPr>
        <w:t xml:space="preserve"> Award, and the project for which it was awarded</w:t>
      </w:r>
    </w:p>
    <w:p w:rsidR="00801C83" w:rsidRDefault="00801C83" w:rsidP="00801C83">
      <w:pPr>
        <w:pStyle w:val="ListParagraph"/>
        <w:numPr>
          <w:ilvl w:val="0"/>
          <w:numId w:val="1"/>
        </w:numPr>
        <w:autoSpaceDE w:val="0"/>
        <w:autoSpaceDN w:val="0"/>
        <w:adjustRightInd w:val="0"/>
        <w:spacing w:after="0" w:line="240" w:lineRule="auto"/>
        <w:rPr>
          <w:rFonts w:ascii="Helvetica" w:hAnsi="Helvetica" w:cs="Helvetica"/>
          <w:sz w:val="20"/>
          <w:szCs w:val="20"/>
        </w:rPr>
      </w:pPr>
      <w:r w:rsidRPr="00960C41">
        <w:rPr>
          <w:rFonts w:ascii="Helvetica" w:hAnsi="Helvetica" w:cs="Helvetica"/>
          <w:sz w:val="20"/>
          <w:szCs w:val="20"/>
        </w:rPr>
        <w:t>The BNHS does not accept any liability for any injury or loss resulting from equipment purchased</w:t>
      </w:r>
      <w:r w:rsidR="00960C41">
        <w:rPr>
          <w:rFonts w:ascii="Helvetica" w:hAnsi="Helvetica" w:cs="Helvetica"/>
          <w:sz w:val="20"/>
          <w:szCs w:val="20"/>
        </w:rPr>
        <w:t xml:space="preserve"> or works carried out as part of the project</w:t>
      </w:r>
    </w:p>
    <w:p w:rsidR="00960C41" w:rsidRDefault="00960C41"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A04EC7" w:rsidRDefault="00A04EC7" w:rsidP="003011FC">
      <w:pPr>
        <w:autoSpaceDE w:val="0"/>
        <w:autoSpaceDN w:val="0"/>
        <w:adjustRightInd w:val="0"/>
        <w:spacing w:after="0" w:line="240" w:lineRule="auto"/>
        <w:rPr>
          <w:rFonts w:ascii="Helvetica" w:hAnsi="Helvetica" w:cs="Helvetica"/>
          <w:sz w:val="20"/>
          <w:szCs w:val="20"/>
        </w:rPr>
      </w:pPr>
    </w:p>
    <w:p w:rsidR="003011FC" w:rsidRPr="003011FC" w:rsidRDefault="00A04EC7" w:rsidP="003011FC">
      <w:pPr>
        <w:autoSpaceDE w:val="0"/>
        <w:autoSpaceDN w:val="0"/>
        <w:adjustRightInd w:val="0"/>
        <w:spacing w:after="0" w:line="240" w:lineRule="auto"/>
        <w:rPr>
          <w:rFonts w:ascii="Helvetica" w:hAnsi="Helvetica" w:cs="Helvetica"/>
          <w:b/>
          <w:sz w:val="20"/>
          <w:szCs w:val="20"/>
        </w:rPr>
      </w:pPr>
      <w:proofErr w:type="gramStart"/>
      <w:r>
        <w:rPr>
          <w:rFonts w:ascii="Helvetica" w:hAnsi="Helvetica" w:cs="Helvetica"/>
          <w:b/>
          <w:sz w:val="20"/>
          <w:szCs w:val="20"/>
        </w:rPr>
        <w:t>Revised :</w:t>
      </w:r>
      <w:proofErr w:type="gramEnd"/>
      <w:r>
        <w:rPr>
          <w:rFonts w:ascii="Helvetica" w:hAnsi="Helvetica" w:cs="Helvetica"/>
          <w:b/>
          <w:sz w:val="20"/>
          <w:szCs w:val="20"/>
        </w:rPr>
        <w:t xml:space="preserve"> December 2017</w:t>
      </w:r>
    </w:p>
    <w:p w:rsidR="00801C83" w:rsidRDefault="00801C83" w:rsidP="00801C83">
      <w:pPr>
        <w:autoSpaceDE w:val="0"/>
        <w:autoSpaceDN w:val="0"/>
        <w:adjustRightInd w:val="0"/>
        <w:spacing w:after="0" w:line="240" w:lineRule="auto"/>
        <w:rPr>
          <w:rFonts w:ascii="Helvetica" w:hAnsi="Helvetica" w:cs="Helvetica"/>
          <w:sz w:val="20"/>
          <w:szCs w:val="20"/>
        </w:rPr>
      </w:pPr>
    </w:p>
    <w:p w:rsidR="00035E15" w:rsidRDefault="00035E15" w:rsidP="00801C83">
      <w:pPr>
        <w:autoSpaceDE w:val="0"/>
        <w:autoSpaceDN w:val="0"/>
        <w:adjustRightInd w:val="0"/>
        <w:spacing w:after="0" w:line="240" w:lineRule="auto"/>
        <w:rPr>
          <w:rFonts w:ascii="Helvetica" w:hAnsi="Helvetica" w:cs="Helvetica"/>
          <w:sz w:val="20"/>
          <w:szCs w:val="20"/>
        </w:rPr>
      </w:pPr>
    </w:p>
    <w:sectPr w:rsidR="00035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32B"/>
    <w:multiLevelType w:val="hybridMultilevel"/>
    <w:tmpl w:val="C85E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F22C5A"/>
    <w:multiLevelType w:val="hybridMultilevel"/>
    <w:tmpl w:val="65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953D3A"/>
    <w:multiLevelType w:val="hybridMultilevel"/>
    <w:tmpl w:val="2264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E454E1"/>
    <w:multiLevelType w:val="hybridMultilevel"/>
    <w:tmpl w:val="E3E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01C83"/>
    <w:rsid w:val="00035E15"/>
    <w:rsid w:val="001120B6"/>
    <w:rsid w:val="00193D09"/>
    <w:rsid w:val="001E25EC"/>
    <w:rsid w:val="00267145"/>
    <w:rsid w:val="002C6842"/>
    <w:rsid w:val="003011FC"/>
    <w:rsid w:val="00342B59"/>
    <w:rsid w:val="003603CF"/>
    <w:rsid w:val="003C2C12"/>
    <w:rsid w:val="00402785"/>
    <w:rsid w:val="00496B1D"/>
    <w:rsid w:val="0050595E"/>
    <w:rsid w:val="005430AA"/>
    <w:rsid w:val="00605CB4"/>
    <w:rsid w:val="006F2783"/>
    <w:rsid w:val="00703727"/>
    <w:rsid w:val="00801C83"/>
    <w:rsid w:val="008116A7"/>
    <w:rsid w:val="00820F06"/>
    <w:rsid w:val="008732EC"/>
    <w:rsid w:val="008808E4"/>
    <w:rsid w:val="00911CC1"/>
    <w:rsid w:val="00960C41"/>
    <w:rsid w:val="0097682E"/>
    <w:rsid w:val="00A04EC7"/>
    <w:rsid w:val="00AE6464"/>
    <w:rsid w:val="00D00720"/>
    <w:rsid w:val="00D078EA"/>
    <w:rsid w:val="00D3490D"/>
    <w:rsid w:val="00E47650"/>
    <w:rsid w:val="00EE47B6"/>
    <w:rsid w:val="00EE6547"/>
    <w:rsid w:val="00F03EA6"/>
    <w:rsid w:val="00F23E83"/>
    <w:rsid w:val="00FB2194"/>
    <w:rsid w:val="00FB4B3C"/>
    <w:rsid w:val="00FD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547"/>
    <w:pPr>
      <w:ind w:left="720"/>
      <w:contextualSpacing/>
    </w:pPr>
  </w:style>
  <w:style w:type="character" w:styleId="Hyperlink">
    <w:name w:val="Hyperlink"/>
    <w:basedOn w:val="DefaultParagraphFont"/>
    <w:uiPriority w:val="99"/>
    <w:unhideWhenUsed/>
    <w:rsid w:val="00605CB4"/>
    <w:rPr>
      <w:color w:val="0000FF" w:themeColor="hyperlink"/>
      <w:u w:val="single"/>
    </w:rPr>
  </w:style>
  <w:style w:type="paragraph" w:styleId="BalloonText">
    <w:name w:val="Balloon Text"/>
    <w:basedOn w:val="Normal"/>
    <w:link w:val="BalloonTextChar"/>
    <w:uiPriority w:val="99"/>
    <w:semiHidden/>
    <w:unhideWhenUsed/>
    <w:rsid w:val="00605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10</cp:revision>
  <cp:lastPrinted>2018-02-02T11:53:00Z</cp:lastPrinted>
  <dcterms:created xsi:type="dcterms:W3CDTF">2017-09-05T13:37:00Z</dcterms:created>
  <dcterms:modified xsi:type="dcterms:W3CDTF">2018-02-02T11:54:00Z</dcterms:modified>
</cp:coreProperties>
</file>